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01B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B3701B">
      <w:pPr>
        <w:ind w:left="-426"/>
        <w:rPr>
          <w:rFonts w:ascii="Arial" w:hAnsi="Arial" w:cs="Arial"/>
          <w:sz w:val="20"/>
        </w:rPr>
      </w:pPr>
    </w:p>
    <w:p w:rsidR="00000000" w:rsidRDefault="00B3701B">
      <w:pPr>
        <w:pStyle w:val="Subtitle"/>
        <w:ind w:left="-426"/>
        <w:jc w:val="center"/>
      </w:pPr>
      <w:r>
        <w:t>Framhaldspróf í hljóðfæraleik – prófgerð I – hljómsveitarhljóðfæri.</w:t>
      </w:r>
    </w:p>
    <w:p w:rsidR="00000000" w:rsidRDefault="00B3701B">
      <w:pPr>
        <w:ind w:left="-426"/>
        <w:rPr>
          <w:rFonts w:ascii="Arial" w:hAnsi="Arial" w:cs="Arial"/>
          <w:sz w:val="20"/>
        </w:rPr>
      </w:pPr>
    </w:p>
    <w:p w:rsidR="00000000" w:rsidRDefault="00B3701B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B3701B">
      <w:pPr>
        <w:pStyle w:val="BodyText"/>
        <w:ind w:left="-426"/>
      </w:pPr>
    </w:p>
    <w:p w:rsidR="00000000" w:rsidRDefault="00B3701B">
      <w:pPr>
        <w:pStyle w:val="BodyText"/>
        <w:ind w:left="-426"/>
        <w:rPr>
          <w:b/>
        </w:rPr>
      </w:pPr>
      <w:r>
        <w:t>Mikilvægt er að vanda útfyllingu. Vin</w:t>
      </w:r>
      <w:r>
        <w:t>samlega samræmið framsetningu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B3701B">
      <w:pPr>
        <w:pStyle w:val="BodyText"/>
        <w:ind w:left="-426"/>
        <w:rPr>
          <w:b/>
        </w:rPr>
      </w:pPr>
    </w:p>
    <w:p w:rsidR="00000000" w:rsidRDefault="00B3701B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B3701B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6"/>
        <w:gridCol w:w="3130"/>
        <w:gridCol w:w="1284"/>
        <w:gridCol w:w="423"/>
      </w:tblGrid>
      <w:tr w:rsidR="00000000"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</w:pPr>
            <w:r>
              <w:rPr>
                <w:b/>
                <w:bCs w:val="0"/>
              </w:rPr>
              <w:t>Hver er kunnátta n</w:t>
            </w:r>
            <w:r>
              <w:rPr>
                <w:b/>
                <w:bCs w:val="0"/>
              </w:rPr>
              <w:t xml:space="preserve">emanda í tónfræðum? 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B37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B3701B">
            <w:pPr>
              <w:pStyle w:val="BodyText"/>
            </w:pPr>
            <w:r>
              <w:t>- Hefur ekki lokið miðprófi í tónfræðum.</w:t>
            </w:r>
          </w:p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B3701B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B3701B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</w:t>
            </w:r>
            <w:r>
              <w:rPr>
                <w:b/>
                <w:bCs w:val="0"/>
                <w:sz w:val="16"/>
              </w:rPr>
              <w:t>eim texta sem ekki á við)</w:t>
            </w:r>
          </w:p>
          <w:p w:rsidR="00000000" w:rsidRDefault="00B3701B">
            <w:pPr>
              <w:pStyle w:val="BodyText"/>
            </w:pPr>
            <w:r>
              <w:t>- Tónverk I</w:t>
            </w:r>
          </w:p>
          <w:p w:rsidR="00000000" w:rsidRDefault="00B3701B">
            <w:pPr>
              <w:pStyle w:val="BodyText"/>
            </w:pPr>
            <w:r>
              <w:t>- Tónverk II</w:t>
            </w:r>
          </w:p>
          <w:p w:rsidR="00000000" w:rsidRDefault="00B3701B">
            <w:pPr>
              <w:pStyle w:val="BodyText"/>
            </w:pPr>
            <w:r>
              <w:t>- Tónverk III</w:t>
            </w:r>
          </w:p>
          <w:p w:rsidR="00000000" w:rsidRDefault="00B3701B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B3701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B3701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B3701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B3701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Höfundur og </w:t>
            </w:r>
            <w:r>
              <w:rPr>
                <w:sz w:val="16"/>
              </w:rPr>
              <w:t>heiti eða númer</w:t>
            </w:r>
          </w:p>
        </w:tc>
        <w:tc>
          <w:tcPr>
            <w:tcW w:w="2416" w:type="dxa"/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2"/>
            </w:pPr>
            <w:r>
              <w:t>Útdrættir úr hljómsveitarverkum</w:t>
            </w:r>
          </w:p>
          <w:p w:rsidR="00000000" w:rsidRDefault="00B370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Höfundar og heiti verka</w:t>
            </w:r>
          </w:p>
        </w:tc>
        <w:tc>
          <w:tcPr>
            <w:tcW w:w="2416" w:type="dxa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(Tilgreinið a.m.k. þrjú verk)</w:t>
            </w:r>
          </w:p>
          <w:p w:rsidR="00000000" w:rsidRDefault="00B37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  <w:p w:rsidR="00000000" w:rsidRDefault="00B37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  <w:p w:rsidR="00000000" w:rsidRDefault="00B3701B">
            <w:pPr>
              <w:pStyle w:val="BodyText"/>
            </w:pPr>
            <w:r>
              <w:t>3.</w:t>
            </w: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B3701B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</w:tcPr>
          <w:p w:rsidR="00000000" w:rsidRDefault="00B3701B">
            <w:pPr>
              <w:pStyle w:val="BodyText"/>
            </w:pPr>
            <w:r>
              <w:t>Fylla þarf út viðeigandi eyðublað fyrir nemendur á strokhljóðfæri.</w:t>
            </w: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B3701B">
            <w:pPr>
              <w:pStyle w:val="BodyText"/>
              <w:rPr>
                <w:b/>
                <w:bCs w:val="0"/>
              </w:rPr>
            </w:pPr>
          </w:p>
          <w:p w:rsidR="00000000" w:rsidRDefault="00B3701B">
            <w:pPr>
              <w:pStyle w:val="BodyText"/>
              <w:rPr>
                <w:b/>
                <w:bCs w:val="0"/>
              </w:rPr>
            </w:pPr>
          </w:p>
          <w:p w:rsidR="00000000" w:rsidRDefault="00B3701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B37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B37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B3701B">
            <w:pPr>
              <w:pStyle w:val="BodyText"/>
            </w:pPr>
            <w:r>
              <w:t>c) Annað hljóðfæri úr sömu fjölskyldu: (Tilgreinið hljóðfæri – Athugið að þessi valmöguleiki er ekki í boði á öll hljóðfæri)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</w:t>
            </w:r>
            <w:r>
              <w:rPr>
                <w:b/>
                <w:bCs w:val="0"/>
              </w:rPr>
              <w:t>alestur</w:t>
            </w:r>
          </w:p>
          <w:p w:rsidR="00000000" w:rsidRDefault="00B3701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B3701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B3701B">
            <w:pPr>
              <w:pStyle w:val="BodyText"/>
              <w:rPr>
                <w:b/>
                <w:bCs w:val="0"/>
              </w:rPr>
            </w:pPr>
          </w:p>
          <w:p w:rsidR="00000000" w:rsidRDefault="00B3701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3701B">
            <w:pPr>
              <w:pStyle w:val="BodyText"/>
            </w:pPr>
          </w:p>
          <w:p w:rsidR="00000000" w:rsidRDefault="00B3701B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B3701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B3701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3701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B3701B">
            <w:pPr>
              <w:pStyle w:val="BodyText"/>
            </w:pPr>
          </w:p>
          <w:p w:rsidR="00000000" w:rsidRDefault="00B3701B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B3701B">
            <w:pPr>
              <w:pStyle w:val="BodyText"/>
            </w:pPr>
          </w:p>
          <w:p w:rsidR="00000000" w:rsidRDefault="00B3701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3701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B3701B">
            <w:pPr>
              <w:pStyle w:val="BodyText"/>
            </w:pPr>
          </w:p>
          <w:p w:rsidR="00000000" w:rsidRDefault="00B3701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3701B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B3701B">
            <w:pPr>
              <w:pStyle w:val="BodyText"/>
              <w:jc w:val="center"/>
            </w:pPr>
          </w:p>
          <w:p w:rsidR="00000000" w:rsidRDefault="00B3701B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B3701B">
            <w:pPr>
              <w:pStyle w:val="BodyText"/>
              <w:rPr>
                <w:sz w:val="16"/>
              </w:rPr>
            </w:pPr>
          </w:p>
        </w:tc>
      </w:tr>
    </w:tbl>
    <w:p w:rsidR="00000000" w:rsidRDefault="00B3701B">
      <w:pPr>
        <w:pStyle w:val="BodyText"/>
      </w:pPr>
      <w:r>
        <w:t>Leiðbeining til prófdómara: Reikna má heildareinkunn með því að hægrismella á töluna og v</w:t>
      </w:r>
      <w:r>
        <w:t>elja „Update Field“.</w:t>
      </w:r>
    </w:p>
    <w:p w:rsidR="00000000" w:rsidRDefault="00B3701B">
      <w:pPr>
        <w:rPr>
          <w:rFonts w:ascii="Arial" w:hAnsi="Arial" w:cs="Arial"/>
          <w:sz w:val="20"/>
        </w:rPr>
      </w:pPr>
    </w:p>
    <w:p w:rsidR="00B3701B" w:rsidRDefault="00B3701B">
      <w:pPr>
        <w:pStyle w:val="BodyText"/>
        <w:ind w:left="-426"/>
      </w:pPr>
    </w:p>
    <w:sectPr w:rsidR="00B3701B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1B" w:rsidRDefault="00B3701B">
      <w:r>
        <w:separator/>
      </w:r>
    </w:p>
  </w:endnote>
  <w:endnote w:type="continuationSeparator" w:id="0">
    <w:p w:rsidR="00B3701B" w:rsidRDefault="00B3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1B" w:rsidRDefault="00B3701B">
      <w:r>
        <w:separator/>
      </w:r>
    </w:p>
  </w:footnote>
  <w:footnote w:type="continuationSeparator" w:id="0">
    <w:p w:rsidR="00B3701B" w:rsidRDefault="00B3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70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3701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70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D82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B3701B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hljóðfæraleik – prófgerð I – hljómsveitarhljóðfæri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701B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82"/>
    <w:rsid w:val="00B3701B"/>
    <w:rsid w:val="00B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2019-12-17T21:35:00Z</dcterms:created>
  <dcterms:modified xsi:type="dcterms:W3CDTF">2019-12-17T21:35:00Z</dcterms:modified>
</cp:coreProperties>
</file>